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D5" w:rsidRDefault="00E24CA8" w:rsidP="00E24CA8">
      <w:pPr>
        <w:pStyle w:val="NormalWeb"/>
        <w:ind w:firstLine="708"/>
        <w:jc w:val="both"/>
      </w:pPr>
      <w:r>
        <w:rPr>
          <w:rStyle w:val="Strong"/>
        </w:rPr>
        <w:t xml:space="preserve">Începând cu data de </w:t>
      </w:r>
      <w:r w:rsidR="00181C53">
        <w:rPr>
          <w:rStyle w:val="Strong"/>
        </w:rPr>
        <w:t>24</w:t>
      </w:r>
      <w:r w:rsidR="00FE3A4B">
        <w:rPr>
          <w:rStyle w:val="Strong"/>
        </w:rPr>
        <w:t>.04.2025</w:t>
      </w:r>
      <w:r w:rsidR="00865ED5">
        <w:rPr>
          <w:rStyle w:val="Strong"/>
        </w:rPr>
        <w:t xml:space="preserve"> se deschide sesiunea de depunere a solicitărilor de către Unitățile administrativ – teritoriale, în vederea realizării obiectivelor de investiții în cadrul PROGRAMULUI JUDEȚEAN DE DEZVOLTARE LOCALĂ,  în conformitate cu prevederile Ghidului Solicitantului aprobat prin H.C.J. nr.291/21.12.2020, cu modificările și completările ulterioare.</w:t>
      </w:r>
    </w:p>
    <w:p w:rsidR="00865ED5" w:rsidRDefault="00865ED5" w:rsidP="00E24CA8">
      <w:pPr>
        <w:pStyle w:val="NormalWeb"/>
        <w:jc w:val="both"/>
      </w:pPr>
      <w:r>
        <w:rPr>
          <w:rStyle w:val="Strong"/>
        </w:rPr>
        <w:t>Data încheie</w:t>
      </w:r>
      <w:r w:rsidR="00E24CA8">
        <w:rPr>
          <w:rStyle w:val="Strong"/>
        </w:rPr>
        <w:t xml:space="preserve">rii apelului de proiecte este </w:t>
      </w:r>
      <w:r w:rsidR="00181C53">
        <w:rPr>
          <w:rStyle w:val="Strong"/>
        </w:rPr>
        <w:t>30</w:t>
      </w:r>
      <w:r w:rsidR="00FE3A4B">
        <w:rPr>
          <w:rStyle w:val="Strong"/>
        </w:rPr>
        <w:t>.04</w:t>
      </w:r>
      <w:r w:rsidR="004579EB">
        <w:rPr>
          <w:rStyle w:val="Strong"/>
        </w:rPr>
        <w:t>.2025</w:t>
      </w:r>
      <w:bookmarkStart w:id="0" w:name="_GoBack"/>
      <w:bookmarkEnd w:id="0"/>
      <w:r>
        <w:rPr>
          <w:rStyle w:val="Strong"/>
        </w:rPr>
        <w:t xml:space="preserve"> .</w:t>
      </w:r>
    </w:p>
    <w:p w:rsidR="00865ED5" w:rsidRDefault="00865ED5" w:rsidP="00E24CA8">
      <w:pPr>
        <w:pStyle w:val="NormalWeb"/>
        <w:ind w:firstLine="708"/>
        <w:jc w:val="both"/>
      </w:pPr>
      <w:r>
        <w:rPr>
          <w:rStyle w:val="Strong"/>
        </w:rPr>
        <w:t>Detalii cu privire la implementarea programului se regăsesc în materialele atașate prezentului anunț.</w:t>
      </w:r>
    </w:p>
    <w:p w:rsidR="00865ED5" w:rsidRDefault="00865ED5" w:rsidP="00E24CA8">
      <w:pPr>
        <w:pStyle w:val="NormalWeb"/>
        <w:ind w:firstLine="708"/>
        <w:jc w:val="both"/>
      </w:pPr>
      <w:r>
        <w:rPr>
          <w:rStyle w:val="Strong"/>
        </w:rPr>
        <w:t>Componența comisiei de selecție și evaluare a solicitărilor de finanțare în cadrul Programului Județean de Dezvoltare Locală, rămâne neschimbată, conform Dispoziției nr.522/08.06.2021.</w:t>
      </w:r>
    </w:p>
    <w:p w:rsidR="00865ED5" w:rsidRDefault="00865ED5" w:rsidP="00E24CA8">
      <w:pPr>
        <w:pStyle w:val="NormalWeb"/>
        <w:ind w:firstLine="708"/>
        <w:jc w:val="both"/>
      </w:pPr>
      <w:r>
        <w:rPr>
          <w:rStyle w:val="Strong"/>
        </w:rPr>
        <w:t>Componența comisiei pentru rezolvare a contestațiilor în legătură cu solicitările de finanțare transmise de către Unitățile administrativ – teritoriale din Județul Dâmbovița pentru realizarea proiectelor privind obiective de investiții/dotări, prin cofinanțare, acordată de către Consiliul Județean Dâmbovița în cadrul Programului Județean de Dezvoltare Locală, rămâne neschimbată, conform Dispoziției nr 511/03.06.2021.</w:t>
      </w:r>
    </w:p>
    <w:p w:rsidR="00865ED5" w:rsidRDefault="00865ED5" w:rsidP="00E24CA8">
      <w:pPr>
        <w:pStyle w:val="NormalWeb"/>
        <w:jc w:val="both"/>
      </w:pPr>
      <w:r>
        <w:t> </w:t>
      </w:r>
    </w:p>
    <w:p w:rsidR="00ED489A" w:rsidRDefault="00ED489A" w:rsidP="00E24CA8">
      <w:pPr>
        <w:jc w:val="both"/>
      </w:pPr>
    </w:p>
    <w:sectPr w:rsidR="00ED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D5"/>
    <w:rsid w:val="00076191"/>
    <w:rsid w:val="00181C53"/>
    <w:rsid w:val="001E170D"/>
    <w:rsid w:val="004579EB"/>
    <w:rsid w:val="0068475B"/>
    <w:rsid w:val="00841F78"/>
    <w:rsid w:val="00865ED5"/>
    <w:rsid w:val="009242AD"/>
    <w:rsid w:val="00B129DF"/>
    <w:rsid w:val="00BC57E5"/>
    <w:rsid w:val="00E24CA8"/>
    <w:rsid w:val="00E469E8"/>
    <w:rsid w:val="00ED489A"/>
    <w:rsid w:val="00FE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0353"/>
  <w15:chartTrackingRefBased/>
  <w15:docId w15:val="{DEF71E7A-741D-4A3E-BE95-2D048F67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65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Nitescu</dc:creator>
  <cp:keywords/>
  <dc:description/>
  <cp:lastModifiedBy>Mihai Popa</cp:lastModifiedBy>
  <cp:revision>7</cp:revision>
  <dcterms:created xsi:type="dcterms:W3CDTF">2023-12-07T10:58:00Z</dcterms:created>
  <dcterms:modified xsi:type="dcterms:W3CDTF">2025-04-24T05:39:00Z</dcterms:modified>
</cp:coreProperties>
</file>